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F967" w14:textId="77777777" w:rsidR="00443F63" w:rsidRPr="00443F63" w:rsidRDefault="00443F63" w:rsidP="00443F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Tájékoztató a rendkívüli települési támogatás keretében adható beiskolázási támogatás igényléséről</w:t>
      </w:r>
    </w:p>
    <w:p w14:paraId="0CB4AD52" w14:textId="77777777" w:rsidR="00443F63" w:rsidRPr="00443F63" w:rsidRDefault="00443F63" w:rsidP="00443F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9739A" w14:textId="6634A541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0774AA26" w14:textId="3812421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Isaszeg Város Önkormányzat Képviselő-testületének Szociális</w:t>
      </w:r>
      <w:r>
        <w:rPr>
          <w:rFonts w:ascii="Times New Roman" w:hAnsi="Times New Roman" w:cs="Times New Roman"/>
          <w:sz w:val="24"/>
          <w:szCs w:val="24"/>
        </w:rPr>
        <w:t>, Köznevelési és Családügyi</w:t>
      </w:r>
      <w:r w:rsidRPr="00443F63">
        <w:rPr>
          <w:rFonts w:ascii="Times New Roman" w:hAnsi="Times New Roman" w:cs="Times New Roman"/>
          <w:sz w:val="24"/>
          <w:szCs w:val="24"/>
        </w:rPr>
        <w:t xml:space="preserve"> Bizottsága Isaszeg Város Önkormányzata Képviselő-testületének a gyermekvédelem helyi szabályozásáról szóló 6/2022. (III. 25.) önkormányzati rendeletében foglaltak szerint egyszeri, azonos összegű, de 10.000 Ft-ot meg nem haladó összegben, a beiskolázás költségeinek csökkentésére, beiskolázási támogatást nyújthat annak </w:t>
      </w:r>
    </w:p>
    <w:p w14:paraId="21B0270F" w14:textId="2F7E484B" w:rsidR="00443F63" w:rsidRPr="00443F63" w:rsidRDefault="00443F63" w:rsidP="00443F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szülőnek/törvényes képviselőnek, akinek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6. életévét betöltött</w:t>
      </w:r>
      <w:r w:rsidRPr="00443F63">
        <w:rPr>
          <w:rFonts w:ascii="Times New Roman" w:hAnsi="Times New Roman" w:cs="Times New Roman"/>
          <w:sz w:val="24"/>
          <w:szCs w:val="24"/>
        </w:rPr>
        <w:t>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gyermeke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általános iskolában</w:t>
      </w:r>
      <w:r w:rsidRPr="00443F63">
        <w:rPr>
          <w:rFonts w:ascii="Times New Roman" w:hAnsi="Times New Roman" w:cs="Times New Roman"/>
          <w:sz w:val="24"/>
          <w:szCs w:val="24"/>
        </w:rPr>
        <w:t>, vagy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18. életévét be nem töltött gyermeke</w:t>
      </w:r>
      <w:r w:rsidRPr="00443F63">
        <w:rPr>
          <w:rFonts w:ascii="Times New Roman" w:hAnsi="Times New Roman" w:cs="Times New Roman"/>
          <w:sz w:val="24"/>
          <w:szCs w:val="24"/>
        </w:rPr>
        <w:t>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nappali rendszerű középiskolában vagy szakiskolában tanul,</w:t>
      </w:r>
    </w:p>
    <w:p w14:paraId="7DD72736" w14:textId="77777777" w:rsidR="00443F63" w:rsidRPr="00443F63" w:rsidRDefault="00443F63" w:rsidP="00443F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18. életévét betöltött és 23. életévét be nem töltött fiatal felnőtt </w:t>
      </w:r>
      <w:r w:rsidRPr="00443F63">
        <w:rPr>
          <w:rFonts w:ascii="Times New Roman" w:hAnsi="Times New Roman" w:cs="Times New Roman"/>
          <w:sz w:val="24"/>
          <w:szCs w:val="24"/>
        </w:rPr>
        <w:t>számára, aki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nappali rendszerű középiskolában vagy szakiskolában</w:t>
      </w:r>
      <w:r w:rsidRPr="00443F63">
        <w:rPr>
          <w:rFonts w:ascii="Times New Roman" w:hAnsi="Times New Roman" w:cs="Times New Roman"/>
          <w:sz w:val="24"/>
          <w:szCs w:val="24"/>
        </w:rPr>
        <w:t> tanul</w:t>
      </w:r>
    </w:p>
    <w:p w14:paraId="42084EBC" w14:textId="77777777" w:rsidR="00443F63" w:rsidRPr="00443F63" w:rsidRDefault="00443F63" w:rsidP="00443F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és a család egy főre jutó havi jövedelme </w:t>
      </w:r>
    </w:p>
    <w:p w14:paraId="53C14F8C" w14:textId="77777777" w:rsidR="00443F63" w:rsidRPr="00443F63" w:rsidRDefault="00443F63" w:rsidP="00443F6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aktív korúak esetében az 100.000 Ft-ot,</w:t>
      </w:r>
    </w:p>
    <w:p w14:paraId="3A15921D" w14:textId="77777777" w:rsidR="00443F63" w:rsidRPr="00443F63" w:rsidRDefault="00443F63" w:rsidP="00443F63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nyugdíjban, nyugdíjszerű ellátásban részesülők esetében a 155.000 Ft-ot, valamint gyermekét/gyermekeit/gyámoltjait egyedül nevelő esetében a 155.000 Ft-ot</w:t>
      </w:r>
    </w:p>
    <w:p w14:paraId="68933DB9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nem haladja meg.</w:t>
      </w:r>
    </w:p>
    <w:p w14:paraId="73B3BE37" w14:textId="77777777" w:rsidR="00443F63" w:rsidRPr="00443F63" w:rsidRDefault="00443F63" w:rsidP="00443F6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beiskolázási támogatást a gyermek után csak az egyik szülő jogosult igénybe venni. Amennyiben a szülők külön élnek, úgy az a szülő jogosult a támogatást igénybe venni, akinél a gyermek megállapodás, hatósági vagy bírósági döntés alapján elhelyezésre került.</w:t>
      </w:r>
    </w:p>
    <w:p w14:paraId="51954648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A támogatás iránti kérelem, augusztus 1. napjától szeptember 15.napjáig nyújtható be </w:t>
      </w:r>
    </w:p>
    <w:p w14:paraId="66B60D33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az Isaszegi Polgármesteri Hivatal (2117 Isaszeg, Rákóczi u. 45.)</w:t>
      </w:r>
    </w:p>
    <w:p w14:paraId="71253D95" w14:textId="77777777" w:rsidR="00443F63" w:rsidRPr="00443F63" w:rsidRDefault="00443F63" w:rsidP="00443F6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Ügyfélszolgálati Irodájában </w:t>
      </w:r>
      <w:r w:rsidRPr="00443F63">
        <w:rPr>
          <w:rFonts w:ascii="Times New Roman" w:hAnsi="Times New Roman" w:cs="Times New Roman"/>
          <w:sz w:val="24"/>
          <w:szCs w:val="24"/>
        </w:rPr>
        <w:t>(tel.: 28/583-100).</w:t>
      </w:r>
    </w:p>
    <w:p w14:paraId="3CB87816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Hétfő: 8.00–12.00, 13.00–17.30; kedd, szerda, csütörtök: 8.00-12.00 és 13.00-16.30, péntek: 8.00-12.00.</w:t>
      </w:r>
    </w:p>
    <w:p w14:paraId="0BE3C0AF" w14:textId="77777777" w:rsidR="00443F63" w:rsidRPr="00443F63" w:rsidRDefault="00443F63" w:rsidP="00443F6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Szociális és Igazgatási Irodában (8. sz.) </w:t>
      </w:r>
      <w:r w:rsidRPr="00443F63">
        <w:rPr>
          <w:rFonts w:ascii="Times New Roman" w:hAnsi="Times New Roman" w:cs="Times New Roman"/>
          <w:sz w:val="24"/>
          <w:szCs w:val="24"/>
        </w:rPr>
        <w:t>(tel.: 28/583-104).</w:t>
      </w:r>
    </w:p>
    <w:p w14:paraId="3B63A123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Hétfő: 13.00–16.30; szerda: 8.00–12.00 és 13.00–16.00, péntek: 8.00-12.00.</w:t>
      </w:r>
    </w:p>
    <w:p w14:paraId="782991F4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kérelem nyomtatvány </w:t>
      </w:r>
      <w:hyperlink r:id="rId5" w:history="1">
        <w:r w:rsidRPr="00443F63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https://isaszeg.asp.lgov.hu</w:t>
        </w:r>
      </w:hyperlink>
      <w:r w:rsidRPr="00443F63">
        <w:rPr>
          <w:rFonts w:ascii="Times New Roman" w:hAnsi="Times New Roman" w:cs="Times New Roman"/>
          <w:sz w:val="24"/>
          <w:szCs w:val="24"/>
        </w:rPr>
        <w:t> oldalról letölthető, vagy a Polgármesteri Hivatal </w:t>
      </w:r>
      <w:r w:rsidRPr="00443F63">
        <w:rPr>
          <w:rFonts w:ascii="Times New Roman" w:hAnsi="Times New Roman" w:cs="Times New Roman"/>
          <w:b/>
          <w:bCs/>
          <w:sz w:val="24"/>
          <w:szCs w:val="24"/>
        </w:rPr>
        <w:t>Ügyfélszolgálati Irodájában és a Szociális és Igazgatási Irodában elérhető ügyfélfogadási időben.</w:t>
      </w:r>
    </w:p>
    <w:p w14:paraId="6DD14077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A beadott kérelmek ügyében a Szociális Bizottság legkésőbb szeptember 30-ig hoz döntést.</w:t>
      </w:r>
    </w:p>
    <w:p w14:paraId="0FA2F4C4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lastRenderedPageBreak/>
        <w:t>A kérelemhez csatolni szükséges dokumentumok: </w:t>
      </w:r>
    </w:p>
    <w:p w14:paraId="7994CD74" w14:textId="77777777" w:rsidR="00443F63" w:rsidRPr="00443F63" w:rsidRDefault="00443F63" w:rsidP="00443F6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közös háztartásban élők jövedelemigazolásai, </w:t>
      </w:r>
    </w:p>
    <w:p w14:paraId="5C9ADB91" w14:textId="77777777" w:rsidR="00443F63" w:rsidRPr="00443F63" w:rsidRDefault="00443F63" w:rsidP="00443F6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gyermeket egyedül nevelő szülő esetében a beiskolázási támogatás iránti kérelemhez mellékelni kell a gyermek elhelyezéséről szóló dokumentum másolatát.</w:t>
      </w:r>
    </w:p>
    <w:p w14:paraId="3BE63067" w14:textId="77777777" w:rsidR="00443F63" w:rsidRPr="00443F63" w:rsidRDefault="00443F63" w:rsidP="00443F6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sz w:val="24"/>
          <w:szCs w:val="24"/>
        </w:rPr>
        <w:t>A kérelem benyújtásakor a kérelmező és a vele közös háztartásban élő családtagjainak személyes iratait, vagy azok másolatát (személyigazolvány, lakcímkártya, TAJ kártya, adóigazolvány).</w:t>
      </w:r>
    </w:p>
    <w:p w14:paraId="08DBBA62" w14:textId="77777777" w:rsidR="00443F63" w:rsidRPr="00443F63" w:rsidRDefault="00443F63" w:rsidP="00443F63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7A9A8805" w14:textId="77777777" w:rsidR="003A28EE" w:rsidRPr="00443F63" w:rsidRDefault="003A28EE">
      <w:pPr>
        <w:rPr>
          <w:rFonts w:ascii="Times New Roman" w:hAnsi="Times New Roman" w:cs="Times New Roman"/>
          <w:sz w:val="24"/>
          <w:szCs w:val="24"/>
        </w:rPr>
      </w:pPr>
    </w:p>
    <w:sectPr w:rsidR="003A28EE" w:rsidRPr="0044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644"/>
    <w:multiLevelType w:val="multilevel"/>
    <w:tmpl w:val="33D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05541"/>
    <w:multiLevelType w:val="multilevel"/>
    <w:tmpl w:val="B98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162896"/>
    <w:multiLevelType w:val="multilevel"/>
    <w:tmpl w:val="864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187C37"/>
    <w:multiLevelType w:val="multilevel"/>
    <w:tmpl w:val="283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AA45D0"/>
    <w:multiLevelType w:val="multilevel"/>
    <w:tmpl w:val="128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753681">
    <w:abstractNumId w:val="3"/>
  </w:num>
  <w:num w:numId="2" w16cid:durableId="1454791469">
    <w:abstractNumId w:val="1"/>
  </w:num>
  <w:num w:numId="3" w16cid:durableId="977342948">
    <w:abstractNumId w:val="2"/>
  </w:num>
  <w:num w:numId="4" w16cid:durableId="1417051520">
    <w:abstractNumId w:val="0"/>
  </w:num>
  <w:num w:numId="5" w16cid:durableId="1496914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3"/>
    <w:rsid w:val="003A28EE"/>
    <w:rsid w:val="00443F63"/>
    <w:rsid w:val="00750239"/>
    <w:rsid w:val="008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DA75"/>
  <w15:chartTrackingRefBased/>
  <w15:docId w15:val="{13ABD50E-6CFA-4C47-A3F9-238CA75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3F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43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1</cp:revision>
  <dcterms:created xsi:type="dcterms:W3CDTF">2024-11-11T09:36:00Z</dcterms:created>
  <dcterms:modified xsi:type="dcterms:W3CDTF">2024-11-11T09:38:00Z</dcterms:modified>
</cp:coreProperties>
</file>