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2F3F3" w14:textId="0FED9F59" w:rsidR="002764A1" w:rsidRPr="001F2BA5" w:rsidRDefault="002764A1" w:rsidP="00103DF7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1F2BA5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Tájékoztató rendkívüli települési támogatás keretében adható </w:t>
      </w:r>
      <w:r w:rsidR="001F2BA5" w:rsidRPr="001F2BA5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átmeneti támogatásról</w:t>
      </w:r>
    </w:p>
    <w:p w14:paraId="3B259CE1" w14:textId="77777777" w:rsidR="002764A1" w:rsidRDefault="002764A1" w:rsidP="00103DF7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0CA14E7" w14:textId="62922748" w:rsidR="00103DF7" w:rsidRPr="00103DF7" w:rsidRDefault="00103DF7" w:rsidP="00103DF7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103DF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Tisztelt Lakosság!</w:t>
      </w:r>
    </w:p>
    <w:p w14:paraId="596FDF58" w14:textId="77777777" w:rsidR="00103DF7" w:rsidRPr="001F2BA5" w:rsidRDefault="00103DF7" w:rsidP="00103DF7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D0027ED" w14:textId="19CD00A8" w:rsidR="002764A1" w:rsidRPr="00233227" w:rsidRDefault="002764A1" w:rsidP="00103DF7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 xml:space="preserve">Isaszeg Város Önkormányzat Képviselő-testületének Szociális, Köznevelési és Családügyi Bizottsága létfenntartást veszélyeztető rendkívüli élethelyzetbe került, valamint időszakosan vagy tartósan gonddal küzdő személyek részére </w:t>
      </w:r>
      <w:r w:rsidRPr="00233227">
        <w:rPr>
          <w:rFonts w:ascii="Times New Roman" w:eastAsia="Segoe UI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egyedi elbírálás </w:t>
      </w:r>
      <w:r w:rsidRPr="00233227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 xml:space="preserve">alapján </w:t>
      </w: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rendkívüli települési támogatás keretében</w:t>
      </w:r>
      <w:r w:rsidRPr="00233227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1F2BA5">
        <w:rPr>
          <w:rFonts w:ascii="Times New Roman" w:eastAsia="Segoe UI" w:hAnsi="Times New Roman" w:cs="Times New Roman"/>
          <w:b/>
          <w:kern w:val="0"/>
          <w:sz w:val="24"/>
          <w:szCs w:val="24"/>
          <w:lang w:eastAsia="zh-CN"/>
          <w14:ligatures w14:val="none"/>
        </w:rPr>
        <w:t>átmeneti támogatást</w:t>
      </w:r>
      <w:r w:rsidRPr="00233227">
        <w:rPr>
          <w:rFonts w:ascii="Times New Roman" w:eastAsia="Segoe UI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nyújthat</w:t>
      </w:r>
      <w:r w:rsidRPr="00233227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7A086DCF" w14:textId="77777777" w:rsidR="002764A1" w:rsidRPr="001F2BA5" w:rsidRDefault="002764A1" w:rsidP="00103DF7">
      <w:pPr>
        <w:suppressAutoHyphens/>
        <w:spacing w:after="0" w:line="240" w:lineRule="auto"/>
        <w:ind w:right="-1"/>
        <w:jc w:val="both"/>
        <w:rPr>
          <w:rFonts w:ascii="Times New Roman" w:eastAsia="Segoe UI" w:hAnsi="Times New Roman" w:cs="Times New Roman"/>
          <w:b/>
          <w:kern w:val="0"/>
          <w:sz w:val="24"/>
          <w:szCs w:val="24"/>
          <w:u w:val="single"/>
          <w:lang w:eastAsia="zh-CN"/>
          <w14:ligatures w14:val="none"/>
        </w:rPr>
      </w:pPr>
    </w:p>
    <w:p w14:paraId="18501B5A" w14:textId="7D9A4C65" w:rsidR="002764A1" w:rsidRPr="002764A1" w:rsidRDefault="002764A1" w:rsidP="00103DF7">
      <w:pPr>
        <w:suppressAutoHyphens/>
        <w:spacing w:after="0" w:line="240" w:lineRule="auto"/>
        <w:ind w:right="-1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F2BA5">
        <w:rPr>
          <w:rFonts w:ascii="Times New Roman" w:eastAsia="Segoe UI" w:hAnsi="Times New Roman" w:cs="Times New Roman"/>
          <w:b/>
          <w:kern w:val="0"/>
          <w:sz w:val="24"/>
          <w:szCs w:val="24"/>
          <w:u w:val="single"/>
          <w:lang w:eastAsia="zh-CN"/>
          <w14:ligatures w14:val="none"/>
        </w:rPr>
        <w:t>Átmeneti segély</w:t>
      </w:r>
      <w:r w:rsidRPr="001F2BA5">
        <w:rPr>
          <w:rFonts w:ascii="Times New Roman" w:eastAsia="Segoe UI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: </w:t>
      </w:r>
      <w:r w:rsidRPr="001F2BA5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A </w:t>
      </w:r>
      <w:r w:rsidRPr="002764A1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Szociális Bizottság a létfenntartást veszélyeztető rendkívüli élethelyzetbe került, valamint</w:t>
      </w:r>
      <w:r w:rsidRPr="001F2BA5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2764A1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időszakosan vagy tartósan létfenntartási gonddal küzdő személyek részére átmeneti segélyt nyújt.</w:t>
      </w:r>
    </w:p>
    <w:p w14:paraId="543606D0" w14:textId="0801591C" w:rsidR="002764A1" w:rsidRPr="002764A1" w:rsidRDefault="002764A1" w:rsidP="00103DF7">
      <w:pPr>
        <w:suppressAutoHyphens/>
        <w:spacing w:after="0" w:line="240" w:lineRule="auto"/>
        <w:ind w:right="-1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2764A1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Elsősorban azokat a személyeket indokolt átmeneti segélyben részesíteni, akik önmaguk vagy</w:t>
      </w:r>
    </w:p>
    <w:p w14:paraId="37B03F77" w14:textId="77777777" w:rsidR="002764A1" w:rsidRPr="002764A1" w:rsidRDefault="002764A1" w:rsidP="00103DF7">
      <w:pPr>
        <w:suppressAutoHyphens/>
        <w:spacing w:after="0" w:line="240" w:lineRule="auto"/>
        <w:ind w:right="-1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2764A1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családjuk létfenntartásáról más módon nem tudnak gondoskodni, illetve megromlott</w:t>
      </w:r>
    </w:p>
    <w:p w14:paraId="7F7F9344" w14:textId="77777777" w:rsidR="002764A1" w:rsidRPr="002764A1" w:rsidRDefault="002764A1" w:rsidP="00103DF7">
      <w:pPr>
        <w:suppressAutoHyphens/>
        <w:spacing w:after="0" w:line="240" w:lineRule="auto"/>
        <w:ind w:right="-1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2764A1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egészségi állapotukra, előrehaladott korukra tekintettel, valamint elemi kár, válsághelyzet</w:t>
      </w:r>
    </w:p>
    <w:p w14:paraId="5C418C24" w14:textId="77777777" w:rsidR="002764A1" w:rsidRPr="001F2BA5" w:rsidRDefault="002764A1" w:rsidP="00103DF7">
      <w:pPr>
        <w:suppressAutoHyphens/>
        <w:spacing w:after="0" w:line="240" w:lineRule="auto"/>
        <w:ind w:right="-1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2764A1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miatt anyagi segítségre szorulnak.</w:t>
      </w:r>
    </w:p>
    <w:p w14:paraId="07759773" w14:textId="77777777" w:rsidR="002764A1" w:rsidRPr="001F2BA5" w:rsidRDefault="002764A1" w:rsidP="00103DF7">
      <w:pPr>
        <w:tabs>
          <w:tab w:val="left" w:pos="0"/>
        </w:tabs>
        <w:suppressAutoHyphens/>
        <w:spacing w:after="0" w:line="240" w:lineRule="auto"/>
        <w:ind w:right="150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14BAF139" w14:textId="057F809C" w:rsidR="002764A1" w:rsidRPr="00233227" w:rsidRDefault="002764A1" w:rsidP="00103DF7">
      <w:pPr>
        <w:tabs>
          <w:tab w:val="left" w:pos="0"/>
        </w:tabs>
        <w:suppressAutoHyphens/>
        <w:spacing w:after="0" w:line="240" w:lineRule="auto"/>
        <w:ind w:right="150"/>
        <w:jc w:val="both"/>
        <w:rPr>
          <w:rFonts w:ascii="Times New Roman" w:eastAsia="Segoe UI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 rendkívüli települési támogatások esetében </w:t>
      </w:r>
      <w:r w:rsidRPr="00233227">
        <w:rPr>
          <w:rFonts w:ascii="Times New Roman" w:eastAsia="Segoe UI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a család egy főre jutó havi jövedelme </w:t>
      </w:r>
    </w:p>
    <w:p w14:paraId="62C4D2F9" w14:textId="777A6DF9" w:rsidR="002764A1" w:rsidRPr="001F2BA5" w:rsidRDefault="002764A1" w:rsidP="00103DF7">
      <w:pPr>
        <w:pStyle w:val="Listaszerbekezds"/>
        <w:numPr>
          <w:ilvl w:val="0"/>
          <w:numId w:val="7"/>
        </w:numPr>
        <w:tabs>
          <w:tab w:val="left" w:pos="709"/>
        </w:tabs>
        <w:spacing w:after="0" w:line="240" w:lineRule="auto"/>
        <w:ind w:right="150"/>
        <w:jc w:val="both"/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zh-CN"/>
        </w:rPr>
      </w:pPr>
      <w:r w:rsidRPr="001F2BA5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zh-CN"/>
        </w:rPr>
        <w:t>aktív korúak esetében az 100.000 Ft-ot,</w:t>
      </w:r>
    </w:p>
    <w:p w14:paraId="4BAA22EE" w14:textId="77777777" w:rsidR="001F2BA5" w:rsidRPr="001F2BA5" w:rsidRDefault="002764A1" w:rsidP="00103DF7">
      <w:pPr>
        <w:pStyle w:val="Listaszerbekezds"/>
        <w:numPr>
          <w:ilvl w:val="0"/>
          <w:numId w:val="7"/>
        </w:numPr>
        <w:tabs>
          <w:tab w:val="left" w:pos="709"/>
        </w:tabs>
        <w:spacing w:after="0" w:line="240" w:lineRule="auto"/>
        <w:ind w:right="150"/>
        <w:jc w:val="both"/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zh-CN"/>
        </w:rPr>
      </w:pPr>
      <w:r w:rsidRPr="001F2BA5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zh-CN"/>
        </w:rPr>
        <w:t xml:space="preserve">nyugdíjban, nyugdíjszerű ellátásban részesülők esetében a 155.000 Ft-ot, </w:t>
      </w:r>
    </w:p>
    <w:p w14:paraId="33DE8E4C" w14:textId="7840091A" w:rsidR="002764A1" w:rsidRPr="001F2BA5" w:rsidRDefault="002764A1" w:rsidP="00103DF7">
      <w:pPr>
        <w:pStyle w:val="Listaszerbekezds"/>
        <w:numPr>
          <w:ilvl w:val="0"/>
          <w:numId w:val="7"/>
        </w:numPr>
        <w:tabs>
          <w:tab w:val="left" w:pos="709"/>
        </w:tabs>
        <w:spacing w:after="0" w:line="240" w:lineRule="auto"/>
        <w:ind w:right="150"/>
        <w:jc w:val="both"/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zh-CN"/>
        </w:rPr>
      </w:pPr>
      <w:r w:rsidRPr="001F2BA5">
        <w:rPr>
          <w:rFonts w:ascii="Times New Roman" w:eastAsia="Segoe UI" w:hAnsi="Times New Roman" w:cs="Times New Roman"/>
          <w:bCs/>
          <w:color w:val="000000"/>
          <w:sz w:val="24"/>
          <w:szCs w:val="24"/>
          <w:lang w:eastAsia="zh-CN"/>
        </w:rPr>
        <w:t>valamint gyermekét/gyermekeit/gyámoltjait egyedül nevelő esetében a 155.000 Ft-ot</w:t>
      </w:r>
    </w:p>
    <w:p w14:paraId="7C05CC67" w14:textId="77777777" w:rsidR="002764A1" w:rsidRPr="00233227" w:rsidRDefault="002764A1" w:rsidP="00103DF7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nem haladja meg.</w:t>
      </w:r>
    </w:p>
    <w:p w14:paraId="4DC98F49" w14:textId="77777777" w:rsidR="001F2BA5" w:rsidRPr="001F2BA5" w:rsidRDefault="001F2BA5" w:rsidP="00103DF7">
      <w:pPr>
        <w:widowControl w:val="0"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1F2BA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Az a személy, illetve család, akinek jövedelme meghaladja a szociális rendeletben szabályozott mértéket, különös </w:t>
      </w:r>
      <w:proofErr w:type="spellStart"/>
      <w:r w:rsidRPr="001F2BA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méltányosságból</w:t>
      </w:r>
      <w:proofErr w:type="spellEnd"/>
      <w:r w:rsidRPr="001F2BA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a Szociális Bizottság által, egyedi elbírálás alapján részesülhet rendkívüli települési támogatásban, amennyiben rendkívüli méltánylást érdemlő körülmény </w:t>
      </w:r>
      <w:proofErr w:type="spellStart"/>
      <w:r w:rsidRPr="001F2BA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lehetetleníti</w:t>
      </w:r>
      <w:proofErr w:type="spellEnd"/>
      <w:r w:rsidRPr="001F2BA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el átmenetileg a létfenntartását (veszélyeztetett várandós állapot, súlyos betegség, haláleset, lakóingatlan 60 napon belüli elvesztése, gyermek tartásának veszélyeztetése váratlan családba helyezés miatt). </w:t>
      </w:r>
    </w:p>
    <w:p w14:paraId="488AC800" w14:textId="77777777" w:rsidR="001F2BA5" w:rsidRPr="001F2BA5" w:rsidRDefault="001F2BA5" w:rsidP="00103DF7">
      <w:pPr>
        <w:widowControl w:val="0"/>
        <w:spacing w:after="0" w:line="240" w:lineRule="auto"/>
        <w:ind w:left="1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1F2BA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A rendkívüli települési támogatás keretében adható átmeneti támogatás maximális összege </w:t>
      </w:r>
    </w:p>
    <w:p w14:paraId="0F2771BC" w14:textId="77777777" w:rsidR="001F2BA5" w:rsidRPr="001F2BA5" w:rsidRDefault="001F2BA5" w:rsidP="00103DF7">
      <w:pPr>
        <w:pStyle w:val="Listaszerbekezds"/>
        <w:widowControl w:val="0"/>
        <w:numPr>
          <w:ilvl w:val="2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F2BA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alkalmanként 7.000 Ft,</w:t>
      </w:r>
    </w:p>
    <w:p w14:paraId="7742E294" w14:textId="77777777" w:rsidR="001F2BA5" w:rsidRPr="001F2BA5" w:rsidRDefault="001F2BA5" w:rsidP="00103DF7">
      <w:pPr>
        <w:pStyle w:val="Listaszerbekezds"/>
        <w:widowControl w:val="0"/>
        <w:numPr>
          <w:ilvl w:val="2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F2BA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méltányosság esetében legfeljebb 14.000 Ft.</w:t>
      </w:r>
    </w:p>
    <w:p w14:paraId="5BFB4B30" w14:textId="77777777" w:rsidR="001F2BA5" w:rsidRPr="001F2BA5" w:rsidRDefault="001F2BA5" w:rsidP="00103DF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55FC66C0" w14:textId="0048BEA5" w:rsidR="002764A1" w:rsidRDefault="001F2BA5" w:rsidP="00103DF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1F2BA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Különös </w:t>
      </w:r>
      <w:proofErr w:type="spellStart"/>
      <w:r w:rsidRPr="001F2BA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méltányosságból</w:t>
      </w:r>
      <w:proofErr w:type="spellEnd"/>
      <w:r w:rsidRPr="001F2BA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, a Szociális Bizottság 7.000 Ft/hó átmeneti támogatást állapíthat meg legfeljebb 6 hónap időtartamra. </w:t>
      </w:r>
    </w:p>
    <w:p w14:paraId="36C4CDFF" w14:textId="77777777" w:rsidR="00103DF7" w:rsidRDefault="00103DF7" w:rsidP="00103DF7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489C661" w14:textId="70743FE9" w:rsidR="00103DF7" w:rsidRPr="00103DF7" w:rsidRDefault="00103DF7" w:rsidP="00103DF7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103DF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A hivatal Igazgatási Osztályához benyújtott kérelemről a Szociális Bizottság a soron</w:t>
      </w:r>
    </w:p>
    <w:p w14:paraId="048C3133" w14:textId="77777777" w:rsidR="00103DF7" w:rsidRPr="00103DF7" w:rsidRDefault="00103DF7" w:rsidP="00103DF7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103DF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következő ülésén dönt.</w:t>
      </w:r>
    </w:p>
    <w:p w14:paraId="4C89B41E" w14:textId="77777777" w:rsidR="00042361" w:rsidRDefault="00042361" w:rsidP="00042361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1E3A0D20" w14:textId="309B2FE8" w:rsidR="00042361" w:rsidRPr="00042361" w:rsidRDefault="00042361" w:rsidP="00042361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042361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A kérelem nyomtatvány </w:t>
      </w:r>
      <w:hyperlink r:id="rId7" w:history="1">
        <w:r w:rsidRPr="00042361">
          <w:rPr>
            <w:rStyle w:val="Hiperhivatkozs"/>
            <w:rFonts w:ascii="Times New Roman" w:eastAsia="Segoe UI" w:hAnsi="Times New Roman" w:cs="Times New Roman"/>
            <w:b/>
            <w:bCs/>
            <w:kern w:val="0"/>
            <w:sz w:val="24"/>
            <w:szCs w:val="24"/>
            <w:u w:val="none"/>
            <w:lang w:eastAsia="zh-CN"/>
            <w14:ligatures w14:val="none"/>
          </w:rPr>
          <w:t>https://isaszeg.asp.lgov.hu</w:t>
        </w:r>
      </w:hyperlink>
      <w:r w:rsidRPr="00042361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 oldalról letölthető, vagy a Polgármesteri Hivatal Ügyfélszolgálati Irodájában és a Szociális és Igazgatási Irodában elérhető ügyfélfogadási időben.</w:t>
      </w:r>
    </w:p>
    <w:p w14:paraId="14861701" w14:textId="77777777" w:rsidR="00103DF7" w:rsidRPr="00042361" w:rsidRDefault="00103DF7" w:rsidP="00103DF7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41E1F130" w14:textId="67698411" w:rsidR="002764A1" w:rsidRPr="00233227" w:rsidRDefault="002764A1" w:rsidP="00103DF7">
      <w:pPr>
        <w:tabs>
          <w:tab w:val="left" w:pos="993"/>
        </w:tabs>
        <w:suppressAutoHyphens/>
        <w:spacing w:before="120" w:after="0" w:line="240" w:lineRule="auto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A rendkívüli települési támogatás keretében adható támogatás megállapítása iránti kérelem elbírálásához szükséges:</w:t>
      </w:r>
    </w:p>
    <w:p w14:paraId="13EE93C9" w14:textId="77777777" w:rsidR="002764A1" w:rsidRPr="00233227" w:rsidRDefault="002764A1" w:rsidP="00103DF7">
      <w:pPr>
        <w:numPr>
          <w:ilvl w:val="0"/>
          <w:numId w:val="3"/>
        </w:numPr>
        <w:tabs>
          <w:tab w:val="left" w:pos="360"/>
        </w:tabs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/>
          <w:bCs/>
          <w:i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A kérelmező és a vele közös háztartásban élő családtagjai </w:t>
      </w: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rendszeres</w:t>
      </w: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, </w:t>
      </w: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és nem havi rendszerességgel szerzett jövedelméről kiállított (</w:t>
      </w: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a kérelem beadását megelőző 1 havi nettó)</w:t>
      </w: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igazolások</w:t>
      </w:r>
    </w:p>
    <w:p w14:paraId="42A83539" w14:textId="77777777" w:rsidR="002764A1" w:rsidRPr="00233227" w:rsidRDefault="002764A1" w:rsidP="00103DF7">
      <w:pPr>
        <w:numPr>
          <w:ilvl w:val="0"/>
          <w:numId w:val="3"/>
        </w:numPr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/>
          <w:kern w:val="0"/>
          <w:sz w:val="24"/>
          <w:szCs w:val="24"/>
          <w:lang w:eastAsia="zh-CN"/>
          <w14:ligatures w14:val="none"/>
        </w:rPr>
        <w:t>Vállalkozók</w:t>
      </w:r>
      <w:r w:rsidRPr="00233227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 xml:space="preserve"> vállalkozásból származó jövedelme esetén a kérelem benyújtásának hónapját közvetlenül megelőző tizenkét hónap alatt szerzett jövedelem egyhavi átlagát szükséges cégszerű aláírással igazolni.</w:t>
      </w:r>
    </w:p>
    <w:p w14:paraId="4A0EB62E" w14:textId="77777777" w:rsidR="002764A1" w:rsidRPr="00233227" w:rsidRDefault="002764A1" w:rsidP="00103DF7">
      <w:pPr>
        <w:numPr>
          <w:ilvl w:val="0"/>
          <w:numId w:val="3"/>
        </w:numPr>
        <w:tabs>
          <w:tab w:val="left" w:pos="360"/>
        </w:tabs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A nem havi rendszerességgel </w:t>
      </w: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származó jövedelem esetén a kérelem benyújtásának hónapját közvetlenül megelőző tizenkét hónap alatt szerzett jövedelméről nyilatkozat, </w:t>
      </w:r>
    </w:p>
    <w:p w14:paraId="316FE0D2" w14:textId="77777777" w:rsidR="002764A1" w:rsidRPr="00233227" w:rsidRDefault="002764A1" w:rsidP="00103DF7">
      <w:pPr>
        <w:numPr>
          <w:ilvl w:val="0"/>
          <w:numId w:val="3"/>
        </w:numPr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lastRenderedPageBreak/>
        <w:t>A Járási Hivatal által folyósított pénzbeli ellátások igazolása (Határozat) és az ellátás összegéről szóló igazolás.</w:t>
      </w:r>
    </w:p>
    <w:p w14:paraId="2C10B786" w14:textId="77777777" w:rsidR="002764A1" w:rsidRPr="00233227" w:rsidRDefault="002764A1" w:rsidP="00103DF7">
      <w:pPr>
        <w:numPr>
          <w:ilvl w:val="0"/>
          <w:numId w:val="3"/>
        </w:numPr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Az Állami Foglalkoztatási Szerv ellátást megállapító igazolása (Határozat) és az ellátás összegéről szóló igazolás.</w:t>
      </w:r>
    </w:p>
    <w:p w14:paraId="185D645A" w14:textId="77777777" w:rsidR="002764A1" w:rsidRPr="00233227" w:rsidRDefault="002764A1" w:rsidP="00103DF7">
      <w:pPr>
        <w:numPr>
          <w:ilvl w:val="0"/>
          <w:numId w:val="3"/>
        </w:numPr>
        <w:tabs>
          <w:tab w:val="left" w:pos="360"/>
        </w:tabs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Nyugdíjjal, vagy nyugdíjszerű ellátással rendelkező személy esetén a Magyar Államkincstár Nyugdíjfolyósító Igazgatóság által megküldött </w:t>
      </w: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u w:val="single"/>
          <w:lang w:eastAsia="zh-CN"/>
          <w14:ligatures w14:val="none"/>
        </w:rPr>
        <w:t>az adott évre vonatkozó</w:t>
      </w: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igazolás, valamint a kérelem benyújtását megelőző hónapra vonatkozó nyugdíj/nyugdíjszerű ellátás összegéről szóló igazolás </w:t>
      </w: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(nyugdíjszelvény vagy folyószámla kivonat)</w:t>
      </w:r>
    </w:p>
    <w:p w14:paraId="51DF8DE9" w14:textId="77777777" w:rsidR="002764A1" w:rsidRPr="00233227" w:rsidRDefault="002764A1" w:rsidP="00103DF7">
      <w:pPr>
        <w:numPr>
          <w:ilvl w:val="0"/>
          <w:numId w:val="3"/>
        </w:numPr>
        <w:tabs>
          <w:tab w:val="left" w:pos="360"/>
        </w:tabs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>Lakcímkártya, TAJ kártya, személyazonosító igazolvány vagy kártya</w:t>
      </w:r>
    </w:p>
    <w:p w14:paraId="08540CD9" w14:textId="77777777" w:rsidR="002764A1" w:rsidRPr="00233227" w:rsidRDefault="002764A1" w:rsidP="00103DF7">
      <w:pPr>
        <w:numPr>
          <w:ilvl w:val="0"/>
          <w:numId w:val="3"/>
        </w:numPr>
        <w:tabs>
          <w:tab w:val="left" w:pos="360"/>
        </w:tabs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Gyes, </w:t>
      </w:r>
      <w:proofErr w:type="spellStart"/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Gyet</w:t>
      </w:r>
      <w:proofErr w:type="spellEnd"/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, Gyed és családi pótlék igazolása</w:t>
      </w:r>
    </w:p>
    <w:p w14:paraId="1B7D9536" w14:textId="77777777" w:rsidR="002764A1" w:rsidRPr="00233227" w:rsidRDefault="002764A1" w:rsidP="00103DF7">
      <w:pPr>
        <w:numPr>
          <w:ilvl w:val="0"/>
          <w:numId w:val="3"/>
        </w:numPr>
        <w:tabs>
          <w:tab w:val="left" w:pos="360"/>
        </w:tabs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Gyermekét egyedül nevelő szülő esetén a gyermek elhelyezésének igazolása (bírósági végzés), illetve tartásdíj összegéről szóló igazolás (annak hiányában két tanú aláírásával nyilatkozat) valamint bírósági végzés hiánya esetén nyilatkozat a gyermeket nevelő szülőtől.</w:t>
      </w:r>
    </w:p>
    <w:p w14:paraId="3BD1EAD2" w14:textId="77777777" w:rsidR="002764A1" w:rsidRPr="00233227" w:rsidRDefault="002764A1" w:rsidP="00103DF7">
      <w:pPr>
        <w:numPr>
          <w:ilvl w:val="0"/>
          <w:numId w:val="3"/>
        </w:numPr>
        <w:tabs>
          <w:tab w:val="left" w:pos="750"/>
        </w:tabs>
        <w:suppressAutoHyphens/>
        <w:spacing w:before="60" w:after="0" w:line="240" w:lineRule="auto"/>
        <w:ind w:left="714" w:hanging="357"/>
        <w:jc w:val="both"/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 xml:space="preserve">A </w:t>
      </w:r>
      <w:r w:rsidRPr="00233227">
        <w:rPr>
          <w:rFonts w:ascii="Times New Roman" w:eastAsia="Segoe UI" w:hAnsi="Times New Roman" w:cs="Times New Roman"/>
          <w:kern w:val="0"/>
          <w:sz w:val="24"/>
          <w:szCs w:val="24"/>
          <w:u w:val="single"/>
          <w:lang w:eastAsia="zh-CN"/>
          <w14:ligatures w14:val="none"/>
        </w:rPr>
        <w:t>kérelem beadását megelőző</w:t>
      </w:r>
      <w:r w:rsidRPr="00233227">
        <w:rPr>
          <w:rFonts w:ascii="Times New Roman" w:eastAsia="Segoe UI" w:hAnsi="Times New Roman" w:cs="Times New Roman"/>
          <w:kern w:val="0"/>
          <w:sz w:val="24"/>
          <w:szCs w:val="24"/>
          <w:lang w:eastAsia="zh-CN"/>
          <w14:ligatures w14:val="none"/>
        </w:rPr>
        <w:t xml:space="preserve"> 1-1 havi lakásfenntartási költségekről szóló számlák, befizetési csekkek (víz, villany, gáz)</w:t>
      </w:r>
    </w:p>
    <w:p w14:paraId="7F2A4896" w14:textId="77777777" w:rsidR="002764A1" w:rsidRPr="00233227" w:rsidRDefault="002764A1" w:rsidP="00103DF7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42F9B94" w14:textId="77777777" w:rsidR="002764A1" w:rsidRDefault="002764A1" w:rsidP="00103DF7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A kérelem benyújtásakor a kérelmező és a vele közös háztartásban élő családtagjainak személyes iratait </w:t>
      </w:r>
      <w:r w:rsidRPr="00233227">
        <w:rPr>
          <w:rFonts w:ascii="Times New Roman" w:eastAsia="Segoe UI" w:hAnsi="Times New Roman" w:cs="Times New Roman"/>
          <w:bCs/>
          <w:kern w:val="0"/>
          <w:sz w:val="24"/>
          <w:szCs w:val="24"/>
          <w:lang w:eastAsia="zh-CN"/>
          <w14:ligatures w14:val="none"/>
        </w:rPr>
        <w:t>(személyigazolvány, lakcímkártya, TAJ kártya, adóigazolvány)</w:t>
      </w:r>
      <w:r w:rsidRPr="00233227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szíveskedjék magával hozni!</w:t>
      </w:r>
    </w:p>
    <w:p w14:paraId="213882D3" w14:textId="77777777" w:rsidR="00E26CC6" w:rsidRDefault="00E26CC6" w:rsidP="00103DF7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2C0F4DE2" w14:textId="77777777" w:rsidR="00E26CC6" w:rsidRPr="00E26CC6" w:rsidRDefault="00E26CC6" w:rsidP="00E26CC6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E26CC6"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Polgármesteri Hivatal</w:t>
      </w:r>
    </w:p>
    <w:p w14:paraId="59AF9FA9" w14:textId="77777777" w:rsidR="00E26CC6" w:rsidRPr="00233227" w:rsidRDefault="00E26CC6" w:rsidP="00103DF7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sectPr w:rsidR="00E26CC6" w:rsidRPr="00233227" w:rsidSect="002764A1">
      <w:footerReference w:type="default" r:id="rId8"/>
      <w:pgSz w:w="11906" w:h="16838"/>
      <w:pgMar w:top="709" w:right="709" w:bottom="709" w:left="1276" w:header="425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038E6" w14:textId="77777777" w:rsidR="00206FE0" w:rsidRDefault="00206FE0">
      <w:pPr>
        <w:spacing w:after="0" w:line="240" w:lineRule="auto"/>
      </w:pPr>
      <w:r>
        <w:separator/>
      </w:r>
    </w:p>
  </w:endnote>
  <w:endnote w:type="continuationSeparator" w:id="0">
    <w:p w14:paraId="6376B4B5" w14:textId="77777777" w:rsidR="00206FE0" w:rsidRDefault="0020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AB5D1" w14:textId="77777777" w:rsidR="003B6643" w:rsidRDefault="00000000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2F3DDF6E" w14:textId="77777777" w:rsidR="003B6643" w:rsidRDefault="003B66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880A2" w14:textId="77777777" w:rsidR="00206FE0" w:rsidRDefault="00206FE0">
      <w:pPr>
        <w:spacing w:after="0" w:line="240" w:lineRule="auto"/>
      </w:pPr>
      <w:r>
        <w:separator/>
      </w:r>
    </w:p>
  </w:footnote>
  <w:footnote w:type="continuationSeparator" w:id="0">
    <w:p w14:paraId="08FD6C98" w14:textId="77777777" w:rsidR="00206FE0" w:rsidRDefault="00206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46A38"/>
    <w:multiLevelType w:val="hybridMultilevel"/>
    <w:tmpl w:val="26D88D02"/>
    <w:lvl w:ilvl="0" w:tplc="483207F8">
      <w:start w:val="2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15A7"/>
    <w:multiLevelType w:val="hybridMultilevel"/>
    <w:tmpl w:val="A4583E00"/>
    <w:lvl w:ilvl="0" w:tplc="E9E6DF1A">
      <w:start w:val="1"/>
      <w:numFmt w:val="lowerLetter"/>
      <w:lvlText w:val="%1)"/>
      <w:lvlJc w:val="left"/>
      <w:pPr>
        <w:ind w:left="163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3" w:hanging="360"/>
      </w:pPr>
    </w:lvl>
    <w:lvl w:ilvl="2" w:tplc="040E001B" w:tentative="1">
      <w:start w:val="1"/>
      <w:numFmt w:val="lowerRoman"/>
      <w:lvlText w:val="%3."/>
      <w:lvlJc w:val="right"/>
      <w:pPr>
        <w:ind w:left="3073" w:hanging="180"/>
      </w:pPr>
    </w:lvl>
    <w:lvl w:ilvl="3" w:tplc="040E000F" w:tentative="1">
      <w:start w:val="1"/>
      <w:numFmt w:val="decimal"/>
      <w:lvlText w:val="%4."/>
      <w:lvlJc w:val="left"/>
      <w:pPr>
        <w:ind w:left="3793" w:hanging="360"/>
      </w:pPr>
    </w:lvl>
    <w:lvl w:ilvl="4" w:tplc="040E0019" w:tentative="1">
      <w:start w:val="1"/>
      <w:numFmt w:val="lowerLetter"/>
      <w:lvlText w:val="%5."/>
      <w:lvlJc w:val="left"/>
      <w:pPr>
        <w:ind w:left="4513" w:hanging="360"/>
      </w:pPr>
    </w:lvl>
    <w:lvl w:ilvl="5" w:tplc="040E001B" w:tentative="1">
      <w:start w:val="1"/>
      <w:numFmt w:val="lowerRoman"/>
      <w:lvlText w:val="%6."/>
      <w:lvlJc w:val="right"/>
      <w:pPr>
        <w:ind w:left="5233" w:hanging="180"/>
      </w:pPr>
    </w:lvl>
    <w:lvl w:ilvl="6" w:tplc="040E000F" w:tentative="1">
      <w:start w:val="1"/>
      <w:numFmt w:val="decimal"/>
      <w:lvlText w:val="%7."/>
      <w:lvlJc w:val="left"/>
      <w:pPr>
        <w:ind w:left="5953" w:hanging="360"/>
      </w:pPr>
    </w:lvl>
    <w:lvl w:ilvl="7" w:tplc="040E0019" w:tentative="1">
      <w:start w:val="1"/>
      <w:numFmt w:val="lowerLetter"/>
      <w:lvlText w:val="%8."/>
      <w:lvlJc w:val="left"/>
      <w:pPr>
        <w:ind w:left="6673" w:hanging="360"/>
      </w:pPr>
    </w:lvl>
    <w:lvl w:ilvl="8" w:tplc="040E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2" w15:restartNumberingAfterBreak="0">
    <w:nsid w:val="2620659B"/>
    <w:multiLevelType w:val="hybridMultilevel"/>
    <w:tmpl w:val="4DFE5878"/>
    <w:lvl w:ilvl="0" w:tplc="57FA6C5C">
      <w:start w:val="1"/>
      <w:numFmt w:val="bullet"/>
      <w:lvlText w:val="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Times" w:hAnsi="Time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OpenSymbol" w:hAnsi="Open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Times" w:hAnsi="Time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OpenSymbol" w:hAnsi="Open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35454BC2"/>
    <w:multiLevelType w:val="hybridMultilevel"/>
    <w:tmpl w:val="406607DE"/>
    <w:lvl w:ilvl="0" w:tplc="FFFFFFFF">
      <w:numFmt w:val="bullet"/>
      <w:lvlText w:val="˗"/>
      <w:lvlJc w:val="left"/>
      <w:pPr>
        <w:ind w:left="3838" w:hanging="360"/>
      </w:pPr>
      <w:rPr>
        <w:rFonts w:ascii="Times New Roman" w:eastAsia="SimSun" w:hAnsi="Times New Roman" w:cs="Times New Roman" w:hint="default"/>
        <w:i/>
      </w:rPr>
    </w:lvl>
    <w:lvl w:ilvl="1" w:tplc="FFFFFFFF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12DCDA40">
      <w:numFmt w:val="bullet"/>
      <w:lvlText w:val="˗"/>
      <w:lvlJc w:val="left"/>
      <w:pPr>
        <w:ind w:left="2062" w:hanging="360"/>
      </w:pPr>
      <w:rPr>
        <w:rFonts w:ascii="Times New Roman" w:eastAsia="SimSun" w:hAnsi="Times New Roman" w:cs="Times New Roman" w:hint="default"/>
        <w:i/>
      </w:rPr>
    </w:lvl>
    <w:lvl w:ilvl="3" w:tplc="FFFFFFFF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40DB4A34"/>
    <w:multiLevelType w:val="hybridMultilevel"/>
    <w:tmpl w:val="19E6F69A"/>
    <w:lvl w:ilvl="0" w:tplc="4E4C15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2434D0"/>
    <w:multiLevelType w:val="hybridMultilevel"/>
    <w:tmpl w:val="75E429FA"/>
    <w:lvl w:ilvl="0" w:tplc="A634C8F2">
      <w:start w:val="2"/>
      <w:numFmt w:val="bullet"/>
      <w:lvlText w:val="-"/>
      <w:lvlJc w:val="left"/>
      <w:pPr>
        <w:ind w:left="927" w:hanging="360"/>
      </w:pPr>
      <w:rPr>
        <w:rFonts w:ascii="Times New Roman" w:eastAsia="Segoe U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61070A6"/>
    <w:multiLevelType w:val="hybridMultilevel"/>
    <w:tmpl w:val="1CD21E96"/>
    <w:lvl w:ilvl="0" w:tplc="12DCDA40">
      <w:numFmt w:val="bullet"/>
      <w:lvlText w:val="˗"/>
      <w:lvlJc w:val="left"/>
      <w:pPr>
        <w:ind w:left="2062" w:hanging="360"/>
      </w:pPr>
      <w:rPr>
        <w:rFonts w:ascii="Times New Roman" w:eastAsia="SimSu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17802332">
    <w:abstractNumId w:val="1"/>
  </w:num>
  <w:num w:numId="2" w16cid:durableId="123890223">
    <w:abstractNumId w:val="4"/>
  </w:num>
  <w:num w:numId="3" w16cid:durableId="1746995221">
    <w:abstractNumId w:val="2"/>
  </w:num>
  <w:num w:numId="4" w16cid:durableId="1890262233">
    <w:abstractNumId w:val="6"/>
  </w:num>
  <w:num w:numId="5" w16cid:durableId="626398419">
    <w:abstractNumId w:val="3"/>
  </w:num>
  <w:num w:numId="6" w16cid:durableId="1334381977">
    <w:abstractNumId w:val="5"/>
  </w:num>
  <w:num w:numId="7" w16cid:durableId="79791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A1"/>
    <w:rsid w:val="00042361"/>
    <w:rsid w:val="00044C4A"/>
    <w:rsid w:val="00103DF7"/>
    <w:rsid w:val="001F2BA5"/>
    <w:rsid w:val="001F4E53"/>
    <w:rsid w:val="00206FE0"/>
    <w:rsid w:val="002764A1"/>
    <w:rsid w:val="00365DC6"/>
    <w:rsid w:val="003A28EE"/>
    <w:rsid w:val="003B6643"/>
    <w:rsid w:val="00750239"/>
    <w:rsid w:val="007D30A4"/>
    <w:rsid w:val="007F670F"/>
    <w:rsid w:val="00A11C83"/>
    <w:rsid w:val="00E2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AA87"/>
  <w15:chartTrackingRefBased/>
  <w15:docId w15:val="{C8C62C22-975E-41EB-9FFD-6174D6BA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64A1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2764A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Segoe UI" w:eastAsia="Segoe UI" w:hAnsi="Segoe UI" w:cs="Segoe UI"/>
      <w:kern w:val="0"/>
      <w:sz w:val="20"/>
      <w:szCs w:val="20"/>
      <w:lang w:eastAsia="zh-CN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2764A1"/>
    <w:rPr>
      <w:rFonts w:ascii="Segoe UI" w:eastAsia="Segoe UI" w:hAnsi="Segoe UI" w:cs="Segoe UI"/>
      <w:kern w:val="0"/>
      <w:sz w:val="20"/>
      <w:szCs w:val="20"/>
      <w:lang w:eastAsia="zh-CN"/>
      <w14:ligatures w14:val="none"/>
    </w:rPr>
  </w:style>
  <w:style w:type="paragraph" w:styleId="Listaszerbekezds">
    <w:name w:val="List Paragraph"/>
    <w:basedOn w:val="Norml"/>
    <w:uiPriority w:val="34"/>
    <w:qFormat/>
    <w:rsid w:val="001F2BA5"/>
    <w:pPr>
      <w:suppressAutoHyphens/>
      <w:ind w:left="720"/>
      <w:contextualSpacing/>
    </w:pPr>
    <w:rPr>
      <w:kern w:val="0"/>
      <w14:ligatures w14:val="none"/>
    </w:rPr>
  </w:style>
  <w:style w:type="character" w:styleId="Hiperhivatkozs">
    <w:name w:val="Hyperlink"/>
    <w:basedOn w:val="Bekezdsalapbettpusa"/>
    <w:uiPriority w:val="99"/>
    <w:unhideWhenUsed/>
    <w:rsid w:val="0004236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42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aszeg.asp.lgov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gombos-hegyi.reka</dc:creator>
  <cp:keywords/>
  <dc:description/>
  <cp:lastModifiedBy>gombos-hegyi.reka</cp:lastModifiedBy>
  <cp:revision>4</cp:revision>
  <dcterms:created xsi:type="dcterms:W3CDTF">2024-11-12T08:53:00Z</dcterms:created>
  <dcterms:modified xsi:type="dcterms:W3CDTF">2024-11-12T12:57:00Z</dcterms:modified>
</cp:coreProperties>
</file>