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E0AF" w14:textId="77777777" w:rsidR="00427239" w:rsidRPr="00427239" w:rsidRDefault="00427239" w:rsidP="00427239">
      <w:pPr>
        <w:spacing w:before="100" w:beforeAutospacing="1" w:after="165" w:line="240" w:lineRule="auto"/>
        <w:rPr>
          <w:rFonts w:ascii="Times New Roman félkövér" w:eastAsia="Times New Roman" w:hAnsi="Times New Roman félkövér" w:cs="Times New Roman"/>
          <w:b/>
          <w:spacing w:val="60"/>
          <w:sz w:val="32"/>
          <w:szCs w:val="32"/>
          <w:lang w:eastAsia="hu-HU"/>
        </w:rPr>
      </w:pPr>
      <w:r w:rsidRPr="00427239">
        <w:rPr>
          <w:rFonts w:ascii="Times New Roman félkövér" w:eastAsia="Times New Roman" w:hAnsi="Times New Roman félkövér" w:cs="Times New Roman"/>
          <w:b/>
          <w:spacing w:val="60"/>
          <w:sz w:val="32"/>
          <w:szCs w:val="32"/>
          <w:lang w:eastAsia="hu-HU"/>
        </w:rPr>
        <w:t>Tisztelt Lakosság!</w:t>
      </w:r>
    </w:p>
    <w:p w14:paraId="078B6063" w14:textId="77777777" w:rsidR="00427239" w:rsidRPr="00427239" w:rsidRDefault="00427239" w:rsidP="00427239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Isaszeg Város Önkormányzat Képviselő-testül</w:t>
      </w:r>
      <w:r w:rsidR="000704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etének Szociális, Köznevelési és Családügyi</w:t>
      </w:r>
      <w:r w:rsidRPr="004272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Bizottsága a helyi szociális rendeletben foglaltak szerint 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súlyos fogyatékosság minősítésének és felülvizsgálatának, valamint a fogyatékossági támogatás folyósításának szabályairól szóló</w:t>
      </w:r>
      <w:r w:rsidRPr="004272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141/2000. (VIII. 9.) kormányrendelet 1. számú mellékletében meghatározott 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fogyatékossággal élő személyek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részére - jövedelmi helyzet vizsgálata nélkül – kérelemre, egyszeri, azonos összegű,</w:t>
      </w: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 de 15.000 Ft-ot meg nem haladó,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karácsonyi támogatást állapít meg.</w:t>
      </w:r>
    </w:p>
    <w:p w14:paraId="08FD5C08" w14:textId="77777777" w:rsidR="00427239" w:rsidRPr="00427239" w:rsidRDefault="00427239" w:rsidP="004272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  <w:t xml:space="preserve">A kérelem nyomtatvány </w:t>
      </w:r>
      <w:hyperlink r:id="rId5" w:history="1">
        <w:r w:rsidRPr="00427239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hu-HU"/>
          </w:rPr>
          <w:t>https://isaszeg.asp.lgov.hu</w:t>
        </w:r>
      </w:hyperlink>
      <w:r w:rsidRPr="004272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  <w:t xml:space="preserve"> oldalról letölthető, vagy a Polgármesteri Hivatal </w:t>
      </w: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Ügyfélszolgál</w:t>
      </w:r>
      <w:r w:rsidR="000704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ati Irodájában és az</w:t>
      </w: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 Igazgatási</w:t>
      </w:r>
      <w:r w:rsidR="000704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 és Szociális</w:t>
      </w: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 </w:t>
      </w:r>
      <w:r w:rsidR="000704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Osztály </w:t>
      </w: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Irodá</w:t>
      </w:r>
      <w:r w:rsidR="000704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já</w:t>
      </w: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ban elérhető ügyfélfogadási időben.</w:t>
      </w:r>
    </w:p>
    <w:p w14:paraId="7AC05CDE" w14:textId="77777777" w:rsidR="00427239" w:rsidRPr="00427239" w:rsidRDefault="00427239" w:rsidP="00427239">
      <w:pPr>
        <w:spacing w:before="60"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az Isaszegi Polgármesteri Hivatal (2117 Isaszeg, Rákóczi u. 45.)</w:t>
      </w:r>
    </w:p>
    <w:p w14:paraId="40B7B92B" w14:textId="77777777" w:rsidR="00427239" w:rsidRPr="00427239" w:rsidRDefault="00427239" w:rsidP="00427239">
      <w:pPr>
        <w:numPr>
          <w:ilvl w:val="0"/>
          <w:numId w:val="1"/>
        </w:numPr>
        <w:spacing w:before="60" w:after="0" w:line="240" w:lineRule="auto"/>
        <w:ind w:left="1905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Ügyfélszolgálati Irodájában </w:t>
      </w:r>
      <w:r w:rsidRPr="004272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  <w:t>(tel.: 28/583-100).</w:t>
      </w:r>
    </w:p>
    <w:p w14:paraId="63477EA9" w14:textId="77777777" w:rsidR="00427239" w:rsidRPr="00427239" w:rsidRDefault="00427239" w:rsidP="00427239">
      <w:pPr>
        <w:spacing w:after="0" w:line="240" w:lineRule="auto"/>
        <w:ind w:left="1908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  <w:t>Hétfő: 8.00–12.00, 13.00–17.30; kedd, szerda, csütörtök: 8.00-12.00 és 13.00-16.30, péntek: 8.00-12.00.</w:t>
      </w:r>
    </w:p>
    <w:p w14:paraId="48D303A5" w14:textId="77777777" w:rsidR="00427239" w:rsidRPr="00427239" w:rsidRDefault="00427239" w:rsidP="00427239">
      <w:pPr>
        <w:numPr>
          <w:ilvl w:val="0"/>
          <w:numId w:val="1"/>
        </w:numPr>
        <w:spacing w:before="60" w:after="0" w:line="240" w:lineRule="auto"/>
        <w:ind w:left="1905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Szociális és Igazgatási Irodában (8. sz.) </w:t>
      </w:r>
      <w:r w:rsidRPr="004272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  <w:t xml:space="preserve">(tel.: 28/583-104). </w:t>
      </w:r>
    </w:p>
    <w:p w14:paraId="623F9A25" w14:textId="77777777" w:rsidR="00427239" w:rsidRPr="00427239" w:rsidRDefault="00427239" w:rsidP="00427239">
      <w:pPr>
        <w:spacing w:after="0" w:line="240" w:lineRule="auto"/>
        <w:ind w:left="19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hu-HU"/>
        </w:rPr>
        <w:t>Hétfő: 13.00–16.30; szerda: 8.00–12.00 és 13.00–16.00, péntek: 8.00-12.00.</w:t>
      </w:r>
    </w:p>
    <w:p w14:paraId="3D09690A" w14:textId="65FE3C02" w:rsidR="00427239" w:rsidRPr="00427239" w:rsidRDefault="00427239" w:rsidP="00427239">
      <w:pPr>
        <w:spacing w:before="120"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kérelemnyomtatvány 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évben szeptember 1</w:t>
      </w:r>
      <w:r w:rsidR="00532D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napjától október 31. napjáig nyújtható be – személyesen ügyfélfogadási időben, továbbá elektronikusan a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toth.eva</w:t>
      </w:r>
      <w:r w:rsidRPr="004272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@isaszeg.hu</w:t>
      </w: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e-mail címen, valamint postai úton. </w:t>
      </w:r>
    </w:p>
    <w:p w14:paraId="2D0F782E" w14:textId="77777777" w:rsidR="00427239" w:rsidRPr="00427239" w:rsidRDefault="00427239" w:rsidP="00427239">
      <w:pPr>
        <w:spacing w:before="120"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határidő elmulasztása jogvesztő.</w:t>
      </w:r>
    </w:p>
    <w:p w14:paraId="4582447E" w14:textId="77777777" w:rsidR="00427239" w:rsidRPr="00427239" w:rsidRDefault="00427239" w:rsidP="00427239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2723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Amennyiben a súlyosan fogyatékos személy a 18. életévét betöltötte, a kérelmet saját jogán önmaga, ha 18 év alatti, vagy gondnokság alatt áll, a törvényes képviseletet ellátó személy útján nyújthatja be. </w:t>
      </w:r>
    </w:p>
    <w:p w14:paraId="318A7010" w14:textId="77777777" w:rsidR="00427239" w:rsidRPr="00427239" w:rsidRDefault="00427239" w:rsidP="00427239">
      <w:pPr>
        <w:spacing w:before="240" w:after="0" w:line="240" w:lineRule="auto"/>
        <w:ind w:left="-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 xml:space="preserve">A kérelemhez csatolni szükséges dokumentumok: </w:t>
      </w:r>
    </w:p>
    <w:p w14:paraId="26F9EAEF" w14:textId="77777777" w:rsidR="00427239" w:rsidRPr="00427239" w:rsidRDefault="00427239" w:rsidP="00427239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kérelmező, és gondnokolt, vagy kiskorú jogosult esetén -TAJ kártya, lakcímkártya, személyazonosító igazolvány,</w:t>
      </w:r>
    </w:p>
    <w:p w14:paraId="5CB6937C" w14:textId="77777777" w:rsidR="00427239" w:rsidRPr="00427239" w:rsidRDefault="00427239" w:rsidP="0042723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u-HU"/>
        </w:rPr>
        <w:t>A gondnokság vagy gyámság alá helyezett súlyosan fogyatékos személy esetében a jogosult döntési jogát korlátozó dokumentumot (gyámügyi kirendelő határozat, gondnok kirendelő határozat),</w:t>
      </w:r>
    </w:p>
    <w:p w14:paraId="6344F2E2" w14:textId="77777777" w:rsidR="00427239" w:rsidRPr="00427239" w:rsidRDefault="00427239" w:rsidP="00427239">
      <w:pPr>
        <w:numPr>
          <w:ilvl w:val="0"/>
          <w:numId w:val="1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27239">
        <w:rPr>
          <w:rFonts w:ascii="Times New Roman" w:hAnsi="Times New Roman" w:cs="Times New Roman"/>
          <w:b/>
          <w:bCs/>
          <w:sz w:val="24"/>
          <w:szCs w:val="24"/>
        </w:rPr>
        <w:t>a súlyos fogyatékosság tényét igazoló – végleges vagy a fennálló állapot felülvizsgálatára vonatkozó határozott időtartamú - hivatalos dokumentumot:</w:t>
      </w:r>
    </w:p>
    <w:p w14:paraId="6726A516" w14:textId="77777777" w:rsidR="00427239" w:rsidRPr="00427239" w:rsidRDefault="00427239" w:rsidP="00427239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27239">
        <w:rPr>
          <w:rFonts w:ascii="Times New Roman" w:hAnsi="Times New Roman" w:cs="Times New Roman"/>
          <w:sz w:val="24"/>
          <w:szCs w:val="24"/>
          <w:lang w:eastAsia="hu-HU"/>
        </w:rPr>
        <w:t xml:space="preserve">a) a </w:t>
      </w:r>
      <w:proofErr w:type="spellStart"/>
      <w:r w:rsidRPr="00427239">
        <w:rPr>
          <w:rFonts w:ascii="Times New Roman" w:hAnsi="Times New Roman" w:cs="Times New Roman"/>
          <w:sz w:val="24"/>
          <w:szCs w:val="24"/>
          <w:lang w:eastAsia="hu-HU"/>
        </w:rPr>
        <w:t>Fot</w:t>
      </w:r>
      <w:proofErr w:type="spellEnd"/>
      <w:r w:rsidRPr="00427239">
        <w:rPr>
          <w:rFonts w:ascii="Times New Roman" w:hAnsi="Times New Roman" w:cs="Times New Roman"/>
          <w:sz w:val="24"/>
          <w:szCs w:val="24"/>
          <w:lang w:eastAsia="hu-HU"/>
        </w:rPr>
        <w:t xml:space="preserve">. szerinti fogyatékossági támogatás megállapításáról szóló hatósági határozatot vagy a megállapítás alapjául szolgáló </w:t>
      </w:r>
      <w:r w:rsidRPr="00427239">
        <w:rPr>
          <w:rFonts w:ascii="Times New Roman" w:hAnsi="Times New Roman" w:cs="Times New Roman"/>
          <w:b/>
          <w:sz w:val="24"/>
          <w:szCs w:val="24"/>
          <w:lang w:eastAsia="hu-HU"/>
        </w:rPr>
        <w:t>hatályos</w:t>
      </w:r>
      <w:r w:rsidRPr="00427239">
        <w:rPr>
          <w:rFonts w:ascii="Times New Roman" w:hAnsi="Times New Roman" w:cs="Times New Roman"/>
          <w:sz w:val="24"/>
          <w:szCs w:val="24"/>
          <w:lang w:eastAsia="hu-HU"/>
        </w:rPr>
        <w:t xml:space="preserve"> szakhatósági állásfoglalást, szakvéleményt vagy</w:t>
      </w:r>
    </w:p>
    <w:p w14:paraId="509826CA" w14:textId="77777777" w:rsidR="00427239" w:rsidRPr="00427239" w:rsidRDefault="00427239" w:rsidP="00427239">
      <w:pPr>
        <w:spacing w:before="120" w:after="120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27239">
        <w:rPr>
          <w:rFonts w:ascii="Times New Roman" w:hAnsi="Times New Roman" w:cs="Times New Roman"/>
          <w:sz w:val="24"/>
          <w:szCs w:val="24"/>
          <w:lang w:eastAsia="hu-HU"/>
        </w:rPr>
        <w:t xml:space="preserve">b) a magasabb összegű családi pótlékra jogosító betegségekről és fogyatékosságokról szóló 5/2003. (II. 19.) </w:t>
      </w:r>
      <w:proofErr w:type="spellStart"/>
      <w:r w:rsidRPr="00427239">
        <w:rPr>
          <w:rFonts w:ascii="Times New Roman" w:hAnsi="Times New Roman" w:cs="Times New Roman"/>
          <w:sz w:val="24"/>
          <w:szCs w:val="24"/>
          <w:lang w:eastAsia="hu-HU"/>
        </w:rPr>
        <w:t>ESzCsM</w:t>
      </w:r>
      <w:proofErr w:type="spellEnd"/>
      <w:r w:rsidRPr="00427239">
        <w:rPr>
          <w:rFonts w:ascii="Times New Roman" w:hAnsi="Times New Roman" w:cs="Times New Roman"/>
          <w:sz w:val="24"/>
          <w:szCs w:val="24"/>
          <w:lang w:eastAsia="hu-HU"/>
        </w:rPr>
        <w:t xml:space="preserve"> rendelet 2. mellékletében maghatározott </w:t>
      </w:r>
      <w:r w:rsidRPr="00427239">
        <w:rPr>
          <w:rFonts w:ascii="Times New Roman" w:hAnsi="Times New Roman" w:cs="Times New Roman"/>
          <w:b/>
          <w:sz w:val="24"/>
          <w:szCs w:val="24"/>
          <w:lang w:eastAsia="hu-HU"/>
        </w:rPr>
        <w:t>fogyatékosságot megállapító szakorvosi igazolást</w:t>
      </w:r>
      <w:r w:rsidRPr="00427239">
        <w:rPr>
          <w:rFonts w:ascii="Times New Roman" w:hAnsi="Times New Roman" w:cs="Times New Roman"/>
          <w:sz w:val="24"/>
          <w:szCs w:val="24"/>
          <w:lang w:eastAsia="hu-HU"/>
        </w:rPr>
        <w:t xml:space="preserve"> és a magasabb összegű családi pótlékot megállapító határozatot.</w:t>
      </w:r>
    </w:p>
    <w:p w14:paraId="7814FF80" w14:textId="77777777" w:rsidR="00F87308" w:rsidRPr="00427239" w:rsidRDefault="00427239" w:rsidP="00427239">
      <w:pPr>
        <w:spacing w:before="60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72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Polgármesteri Hivatal</w:t>
      </w:r>
    </w:p>
    <w:sectPr w:rsidR="00F87308" w:rsidRPr="0042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44137"/>
    <w:multiLevelType w:val="hybridMultilevel"/>
    <w:tmpl w:val="AC5A8EB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868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86"/>
    <w:rsid w:val="000704EF"/>
    <w:rsid w:val="00427239"/>
    <w:rsid w:val="00532D5B"/>
    <w:rsid w:val="00E54499"/>
    <w:rsid w:val="00E85D86"/>
    <w:rsid w:val="00F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030C"/>
  <w15:chartTrackingRefBased/>
  <w15:docId w15:val="{A55373D3-E7F4-4FA6-8B68-3A0D3B4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szeg.asp.l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toth.eva</dc:creator>
  <cp:keywords/>
  <dc:description/>
  <cp:lastModifiedBy>Katalin Borbély</cp:lastModifiedBy>
  <cp:revision>4</cp:revision>
  <dcterms:created xsi:type="dcterms:W3CDTF">2025-09-23T09:45:00Z</dcterms:created>
  <dcterms:modified xsi:type="dcterms:W3CDTF">2025-09-24T08:54:00Z</dcterms:modified>
</cp:coreProperties>
</file>