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 w:before="77"/>
      </w:pPr>
      <w:r>
        <w:rPr/>
        <w:t>18/2016.(V.25.)</w:t>
      </w:r>
      <w:r>
        <w:rPr>
          <w:spacing w:val="-8"/>
        </w:rPr>
        <w:t> </w:t>
      </w:r>
      <w:r>
        <w:rPr/>
        <w:t>önkormányzati</w:t>
      </w:r>
      <w:r>
        <w:rPr>
          <w:spacing w:val="-3"/>
        </w:rPr>
        <w:t> </w:t>
      </w:r>
      <w:r>
        <w:rPr/>
        <w:t>rendelet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Virágos</w:t>
      </w:r>
      <w:r>
        <w:rPr>
          <w:spacing w:val="-3"/>
        </w:rPr>
        <w:t> </w:t>
      </w:r>
      <w:r>
        <w:rPr/>
        <w:t>Tiszta</w:t>
      </w:r>
      <w:r>
        <w:rPr>
          <w:spacing w:val="-3"/>
        </w:rPr>
        <w:t> </w:t>
      </w:r>
      <w:r>
        <w:rPr/>
        <w:t>Isaszegért elismerő cím adományozásáról 1. melléklete</w:t>
      </w:r>
    </w:p>
    <w:p>
      <w:pPr>
        <w:pStyle w:val="Title"/>
        <w:ind w:left="2686" w:right="2259"/>
      </w:pPr>
      <w:r>
        <w:rPr/>
        <w:t>JELENTKEZÉSI</w:t>
      </w:r>
      <w:r>
        <w:rPr>
          <w:spacing w:val="-17"/>
        </w:rPr>
        <w:t> </w:t>
      </w:r>
      <w:r>
        <w:rPr/>
        <w:t>LAP</w:t>
      </w:r>
      <w:r>
        <w:rPr>
          <w:spacing w:val="-16"/>
        </w:rPr>
        <w:t> </w:t>
      </w:r>
      <w:r>
        <w:rPr/>
        <w:t>- JELÖLŐ LAP</w:t>
      </w:r>
    </w:p>
    <w:p>
      <w:pPr>
        <w:spacing w:before="270"/>
        <w:ind w:left="480" w:right="0" w:firstLine="0"/>
        <w:jc w:val="center"/>
        <w:rPr>
          <w:b/>
          <w:sz w:val="24"/>
        </w:rPr>
      </w:pPr>
      <w:r>
        <w:rPr>
          <w:b/>
          <w:sz w:val="24"/>
        </w:rPr>
        <w:t>„Virágos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Tiszta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Isaszegért”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elismerő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cím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elnyerésére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right="4511"/>
        <w:jc w:val="right"/>
      </w:pPr>
      <w:r>
        <w:rPr/>
        <w:t>Beküldési</w:t>
      </w:r>
      <w:r>
        <w:rPr>
          <w:spacing w:val="-2"/>
        </w:rPr>
        <w:t> </w:t>
      </w:r>
      <w:r>
        <w:rPr/>
        <w:t>cím:</w:t>
      </w:r>
      <w:r>
        <w:rPr>
          <w:spacing w:val="-3"/>
        </w:rPr>
        <w:t> </w:t>
      </w:r>
      <w:r>
        <w:rPr/>
        <w:t>Isaszeg</w:t>
      </w:r>
      <w:r>
        <w:rPr>
          <w:spacing w:val="-2"/>
        </w:rPr>
        <w:t> </w:t>
      </w:r>
      <w:r>
        <w:rPr/>
        <w:t>Város</w:t>
      </w:r>
      <w:r>
        <w:rPr>
          <w:spacing w:val="-2"/>
        </w:rPr>
        <w:t> Polgármestere</w:t>
      </w:r>
    </w:p>
    <w:p>
      <w:pPr>
        <w:pStyle w:val="BodyText"/>
        <w:ind w:right="4478"/>
        <w:jc w:val="right"/>
      </w:pPr>
      <w:r>
        <w:rPr/>
        <w:t>2117</w:t>
      </w:r>
      <w:r>
        <w:rPr>
          <w:spacing w:val="-2"/>
        </w:rPr>
        <w:t> </w:t>
      </w:r>
      <w:r>
        <w:rPr/>
        <w:t>Isaszeg</w:t>
      </w:r>
      <w:r>
        <w:rPr>
          <w:spacing w:val="-2"/>
        </w:rPr>
        <w:t> </w:t>
      </w:r>
      <w:r>
        <w:rPr/>
        <w:t>Rákóczi</w:t>
      </w:r>
      <w:r>
        <w:rPr>
          <w:spacing w:val="-2"/>
        </w:rPr>
        <w:t> u.45.</w:t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259"/>
        <w:jc w:val="left"/>
        <w:rPr>
          <w:sz w:val="24"/>
        </w:rPr>
      </w:pPr>
      <w:r>
        <w:rPr>
          <w:sz w:val="24"/>
        </w:rPr>
        <w:t>Nevezés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időpontja:</w:t>
      </w:r>
    </w:p>
    <w:p>
      <w:pPr>
        <w:spacing w:before="120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1" w:after="0"/>
        <w:ind w:left="400" w:right="0" w:hanging="259"/>
        <w:jc w:val="left"/>
        <w:rPr>
          <w:sz w:val="24"/>
        </w:rPr>
      </w:pPr>
      <w:r>
        <w:rPr>
          <w:sz w:val="24"/>
        </w:rPr>
        <w:t>Pályázatra</w:t>
      </w:r>
      <w:r>
        <w:rPr>
          <w:spacing w:val="-3"/>
          <w:sz w:val="24"/>
        </w:rPr>
        <w:t> </w:t>
      </w:r>
      <w:r>
        <w:rPr>
          <w:sz w:val="24"/>
        </w:rPr>
        <w:t>jelölő</w:t>
      </w:r>
      <w:r>
        <w:rPr>
          <w:spacing w:val="-2"/>
          <w:sz w:val="24"/>
        </w:rPr>
        <w:t> </w:t>
      </w:r>
      <w:r>
        <w:rPr>
          <w:sz w:val="24"/>
        </w:rPr>
        <w:t>(ajánló)</w:t>
      </w:r>
      <w:r>
        <w:rPr>
          <w:spacing w:val="-2"/>
          <w:sz w:val="24"/>
        </w:rPr>
        <w:t> </w:t>
      </w:r>
      <w:r>
        <w:rPr>
          <w:sz w:val="24"/>
        </w:rPr>
        <w:t>neve,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címe:</w:t>
      </w:r>
    </w:p>
    <w:p>
      <w:pPr>
        <w:spacing w:before="120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0" w:after="0"/>
        <w:ind w:left="400" w:right="0" w:hanging="259"/>
        <w:jc w:val="left"/>
        <w:rPr>
          <w:sz w:val="24"/>
        </w:rPr>
      </w:pPr>
      <w:r>
        <w:rPr>
          <w:sz w:val="24"/>
        </w:rPr>
        <w:t>Önállóan</w:t>
      </w:r>
      <w:r>
        <w:rPr>
          <w:spacing w:val="-3"/>
          <w:sz w:val="24"/>
        </w:rPr>
        <w:t> </w:t>
      </w:r>
      <w:r>
        <w:rPr>
          <w:sz w:val="24"/>
        </w:rPr>
        <w:t>pályázó/vagy</w:t>
      </w:r>
      <w:r>
        <w:rPr>
          <w:spacing w:val="-1"/>
          <w:sz w:val="24"/>
        </w:rPr>
        <w:t> </w:t>
      </w:r>
      <w:r>
        <w:rPr>
          <w:sz w:val="24"/>
        </w:rPr>
        <w:t>jelölő</w:t>
      </w:r>
      <w:r>
        <w:rPr>
          <w:spacing w:val="-1"/>
          <w:sz w:val="24"/>
        </w:rPr>
        <w:t> </w:t>
      </w:r>
      <w:r>
        <w:rPr>
          <w:sz w:val="24"/>
        </w:rPr>
        <w:t>által</w:t>
      </w:r>
      <w:r>
        <w:rPr>
          <w:spacing w:val="-1"/>
          <w:sz w:val="24"/>
        </w:rPr>
        <w:t> </w:t>
      </w:r>
      <w:r>
        <w:rPr>
          <w:sz w:val="24"/>
        </w:rPr>
        <w:t>ajánlott*</w:t>
      </w:r>
      <w:r>
        <w:rPr>
          <w:spacing w:val="-1"/>
          <w:sz w:val="24"/>
        </w:rPr>
        <w:t> </w:t>
      </w:r>
      <w:r>
        <w:rPr>
          <w:sz w:val="24"/>
        </w:rPr>
        <w:t>ingatlan</w:t>
      </w:r>
      <w:r>
        <w:rPr>
          <w:spacing w:val="-1"/>
          <w:sz w:val="24"/>
        </w:rPr>
        <w:t> </w:t>
      </w:r>
      <w:r>
        <w:rPr>
          <w:sz w:val="24"/>
        </w:rPr>
        <w:t>tulajdonos/használó* </w:t>
      </w:r>
      <w:r>
        <w:rPr>
          <w:spacing w:val="-2"/>
          <w:sz w:val="24"/>
        </w:rPr>
        <w:t>neve:</w:t>
      </w:r>
    </w:p>
    <w:p>
      <w:pPr>
        <w:spacing w:before="120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0" w:after="0"/>
        <w:ind w:left="400" w:right="0" w:hanging="259"/>
        <w:jc w:val="left"/>
        <w:rPr>
          <w:sz w:val="24"/>
        </w:rPr>
      </w:pPr>
      <w:r>
        <w:rPr>
          <w:sz w:val="24"/>
        </w:rPr>
        <w:t>Pályázattal</w:t>
      </w:r>
      <w:r>
        <w:rPr>
          <w:spacing w:val="-2"/>
          <w:sz w:val="24"/>
        </w:rPr>
        <w:t> </w:t>
      </w:r>
      <w:r>
        <w:rPr>
          <w:sz w:val="24"/>
        </w:rPr>
        <w:t>érintett</w:t>
      </w:r>
      <w:r>
        <w:rPr>
          <w:spacing w:val="-2"/>
          <w:sz w:val="24"/>
        </w:rPr>
        <w:t> </w:t>
      </w:r>
      <w:r>
        <w:rPr>
          <w:sz w:val="24"/>
        </w:rPr>
        <w:t>lakóingatlan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címe:</w:t>
      </w:r>
    </w:p>
    <w:p>
      <w:pPr>
        <w:spacing w:before="120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0" w:after="0"/>
        <w:ind w:left="400" w:right="0" w:hanging="259"/>
        <w:jc w:val="left"/>
        <w:rPr>
          <w:sz w:val="24"/>
        </w:rPr>
      </w:pPr>
      <w:r>
        <w:rPr>
          <w:sz w:val="24"/>
        </w:rPr>
        <w:t>Pályázó/jelölő*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telefonszáma:</w:t>
      </w:r>
    </w:p>
    <w:p>
      <w:pPr>
        <w:spacing w:before="120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0" w:after="0"/>
        <w:ind w:left="400" w:right="0" w:hanging="259"/>
        <w:jc w:val="left"/>
        <w:rPr>
          <w:sz w:val="24"/>
        </w:rPr>
      </w:pPr>
      <w:r>
        <w:rPr>
          <w:sz w:val="24"/>
        </w:rPr>
        <w:t>Pályázó/jelölő*</w:t>
      </w:r>
      <w:r>
        <w:rPr>
          <w:spacing w:val="-3"/>
          <w:sz w:val="24"/>
        </w:rPr>
        <w:t> </w:t>
      </w:r>
      <w:r>
        <w:rPr>
          <w:sz w:val="24"/>
        </w:rPr>
        <w:t>e-mail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címe:</w:t>
      </w:r>
    </w:p>
    <w:p>
      <w:pPr>
        <w:spacing w:before="121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25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pályázaton</w:t>
      </w:r>
      <w:r>
        <w:rPr>
          <w:spacing w:val="-1"/>
          <w:sz w:val="24"/>
        </w:rPr>
        <w:t> </w:t>
      </w:r>
      <w:r>
        <w:rPr>
          <w:sz w:val="24"/>
        </w:rPr>
        <w:t>„nevezni”</w:t>
      </w:r>
      <w:r>
        <w:rPr>
          <w:spacing w:val="-2"/>
          <w:sz w:val="24"/>
        </w:rPr>
        <w:t> </w:t>
      </w:r>
      <w:r>
        <w:rPr>
          <w:sz w:val="24"/>
        </w:rPr>
        <w:t>kívánt lakóingatlan</w:t>
      </w:r>
      <w:r>
        <w:rPr>
          <w:spacing w:val="-1"/>
          <w:sz w:val="24"/>
        </w:rPr>
        <w:t> </w:t>
      </w:r>
      <w:r>
        <w:rPr>
          <w:sz w:val="24"/>
        </w:rPr>
        <w:t>leírása,</w:t>
      </w:r>
      <w:r>
        <w:rPr>
          <w:spacing w:val="-1"/>
          <w:sz w:val="24"/>
        </w:rPr>
        <w:t> </w:t>
      </w:r>
      <w:r>
        <w:rPr>
          <w:sz w:val="24"/>
        </w:rPr>
        <w:t>rövid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indokolás: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41" w:right="478"/>
        <w:rPr>
          <w:b/>
        </w:rPr>
      </w:pPr>
      <w:r>
        <w:rPr>
          <w:spacing w:val="-2"/>
        </w:rPr>
        <w:t>…………………………………………………………………………………… </w:t>
      </w:r>
      <w:r>
        <w:rPr/>
        <w:t>Dátum: Isaszeg, </w:t>
      </w:r>
      <w:r>
        <w:rPr>
          <w:b/>
        </w:rPr>
        <w:t>……………………</w:t>
      </w:r>
    </w:p>
    <w:p>
      <w:pPr>
        <w:spacing w:before="1"/>
        <w:ind w:left="5097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……………………………..</w:t>
      </w:r>
    </w:p>
    <w:p>
      <w:pPr>
        <w:pStyle w:val="BodyText"/>
        <w:ind w:left="6058"/>
      </w:pPr>
      <w:r>
        <w:rPr>
          <w:spacing w:val="-2"/>
        </w:rPr>
        <w:t>aláírás</w:t>
      </w:r>
    </w:p>
    <w:p>
      <w:pPr>
        <w:pStyle w:val="BodyText"/>
        <w:ind w:left="5097"/>
      </w:pPr>
      <w:r>
        <w:rPr/>
        <w:t>tulajdonos</w:t>
      </w:r>
      <w:r>
        <w:rPr>
          <w:spacing w:val="-2"/>
        </w:rPr>
        <w:t> </w:t>
      </w:r>
      <w:r>
        <w:rPr/>
        <w:t>/ használó/</w:t>
      </w:r>
      <w:r>
        <w:rPr>
          <w:spacing w:val="-1"/>
        </w:rPr>
        <w:t> </w:t>
      </w:r>
      <w:r>
        <w:rPr>
          <w:spacing w:val="-2"/>
        </w:rPr>
        <w:t>ajánló*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/>
        <w:t>*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megfelelő részt</w:t>
      </w:r>
      <w:r>
        <w:rPr>
          <w:spacing w:val="-1"/>
        </w:rPr>
        <w:t> </w:t>
      </w:r>
      <w:r>
        <w:rPr/>
        <w:t>kérjük</w:t>
      </w:r>
      <w:r>
        <w:rPr>
          <w:spacing w:val="-1"/>
        </w:rPr>
        <w:t> </w:t>
      </w:r>
      <w:r>
        <w:rPr/>
        <w:t>aláhúzással</w:t>
      </w:r>
      <w:r>
        <w:rPr>
          <w:spacing w:val="-1"/>
        </w:rPr>
        <w:t> </w:t>
      </w:r>
      <w:r>
        <w:rPr>
          <w:spacing w:val="-2"/>
        </w:rPr>
        <w:t>jelölni</w:t>
      </w:r>
    </w:p>
    <w:sectPr>
      <w:type w:val="continuous"/>
      <w:pgSz w:w="11910" w:h="16840"/>
      <w:pgMar w:top="132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0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253" w:hanging="2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06" w:hanging="2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59" w:hanging="2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812" w:hanging="2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65" w:hanging="2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518" w:hanging="2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371" w:hanging="2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225" w:hanging="2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480" w:right="5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400" w:hanging="259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Szalárdyné Szalma Szilvia</dc:creator>
  <dcterms:created xsi:type="dcterms:W3CDTF">2025-05-27T11:38:27Z</dcterms:created>
  <dcterms:modified xsi:type="dcterms:W3CDTF">2025-05-27T11:38:27Z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2019</vt:lpwstr>
  </property>
</Properties>
</file>